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E" w:rsidRPr="00520B64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>Изменения в федеральном и областном законодательстве,</w:t>
      </w:r>
    </w:p>
    <w:p w:rsidR="0041267E" w:rsidRPr="00520B64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>регулирующие вопросы деятельности органов местного самоуправления</w:t>
      </w:r>
    </w:p>
    <w:p w:rsidR="0041267E" w:rsidRPr="00520B64" w:rsidRDefault="0041267E" w:rsidP="00C013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07A" w:rsidRPr="00520B64" w:rsidRDefault="0082307A" w:rsidP="0082307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520B64">
          <w:rPr>
            <w:rFonts w:ascii="Times New Roman" w:hAnsi="Times New Roman" w:cs="Times New Roman"/>
            <w:bCs/>
            <w:sz w:val="28"/>
            <w:szCs w:val="28"/>
          </w:rPr>
          <w:t>статьей 55</w:t>
        </w:r>
      </w:hyperlink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Водного кодекса Российской Федерации </w:t>
      </w:r>
      <w:r w:rsidRPr="00520B64"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 РФ от 05.02.2016 № 79</w:t>
      </w: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утверждены </w:t>
      </w:r>
      <w:hyperlink r:id="rId8" w:history="1">
        <w:r w:rsidRPr="00520B64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Pr="00520B64">
        <w:rPr>
          <w:rFonts w:ascii="Times New Roman" w:hAnsi="Times New Roman" w:cs="Times New Roman"/>
          <w:b/>
          <w:bCs/>
          <w:sz w:val="28"/>
          <w:szCs w:val="28"/>
        </w:rPr>
        <w:t xml:space="preserve"> охраны поверхностных водных объектов.</w:t>
      </w:r>
    </w:p>
    <w:p w:rsidR="0082307A" w:rsidRPr="00520B64" w:rsidRDefault="0082307A" w:rsidP="0082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B64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4A32E4">
        <w:rPr>
          <w:rFonts w:ascii="Times New Roman" w:hAnsi="Times New Roman" w:cs="Times New Roman"/>
          <w:bCs/>
          <w:sz w:val="28"/>
          <w:szCs w:val="28"/>
        </w:rPr>
        <w:t>подпункту</w:t>
      </w: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2E4">
        <w:rPr>
          <w:rFonts w:ascii="Times New Roman" w:hAnsi="Times New Roman" w:cs="Times New Roman"/>
          <w:bCs/>
          <w:sz w:val="28"/>
          <w:szCs w:val="28"/>
        </w:rPr>
        <w:t>«</w:t>
      </w:r>
      <w:r w:rsidRPr="00520B64">
        <w:rPr>
          <w:rFonts w:ascii="Times New Roman" w:hAnsi="Times New Roman" w:cs="Times New Roman"/>
          <w:bCs/>
          <w:sz w:val="28"/>
          <w:szCs w:val="28"/>
        </w:rPr>
        <w:t>в</w:t>
      </w:r>
      <w:r w:rsidR="004A32E4">
        <w:rPr>
          <w:rFonts w:ascii="Times New Roman" w:hAnsi="Times New Roman" w:cs="Times New Roman"/>
          <w:bCs/>
          <w:sz w:val="28"/>
          <w:szCs w:val="28"/>
        </w:rPr>
        <w:t>»</w:t>
      </w: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A32E4">
        <w:rPr>
          <w:rFonts w:ascii="Times New Roman" w:hAnsi="Times New Roman" w:cs="Times New Roman"/>
          <w:bCs/>
          <w:sz w:val="28"/>
          <w:szCs w:val="28"/>
        </w:rPr>
        <w:t>ункта</w:t>
      </w:r>
      <w:r w:rsidRPr="00520B64">
        <w:rPr>
          <w:rFonts w:ascii="Times New Roman" w:hAnsi="Times New Roman" w:cs="Times New Roman"/>
          <w:bCs/>
          <w:sz w:val="28"/>
          <w:szCs w:val="28"/>
        </w:rPr>
        <w:t xml:space="preserve"> 3 названного Постановления мероприятия по охране поверхностных водных объектов, находящихся в собственности муниципальных образований, осуществляются органами местного самоуправления.</w:t>
      </w:r>
    </w:p>
    <w:p w:rsidR="0082307A" w:rsidRPr="00520B64" w:rsidRDefault="0082307A" w:rsidP="0082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340" w:rsidRPr="00520B64" w:rsidRDefault="00582340" w:rsidP="0058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01.02.2016 № 53 «Об утверждении методики определения размера арендной платы по договору аренды лесного участка, заключаемому в соответствии с пунктом 2 части 4 статьи 74 Лесного кодекса Российской Федерации».</w:t>
      </w:r>
    </w:p>
    <w:p w:rsidR="00582340" w:rsidRPr="00520B64" w:rsidRDefault="00582340" w:rsidP="0058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Расчет арендной платы по договору аренды в соответствии с настоящей методикой осуществляется органами государственной власти и органами местного самоуправления в пределах их полномочий, определенных в соответствии со </w:t>
      </w:r>
      <w:hyperlink r:id="rId9" w:history="1">
        <w:r w:rsidRPr="00520B64">
          <w:rPr>
            <w:rFonts w:ascii="Times New Roman" w:hAnsi="Times New Roman" w:cs="Times New Roman"/>
            <w:sz w:val="28"/>
            <w:szCs w:val="28"/>
          </w:rPr>
          <w:t>статьями 81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20B64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582340" w:rsidRPr="00520B64" w:rsidRDefault="00582340" w:rsidP="0082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3A7" w:rsidRPr="00520B64" w:rsidRDefault="002313A7" w:rsidP="00231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>Постановление Правительства Я</w:t>
      </w:r>
      <w:r w:rsidR="00EE5EE6" w:rsidRPr="00520B64">
        <w:rPr>
          <w:rFonts w:ascii="Times New Roman" w:hAnsi="Times New Roman" w:cs="Times New Roman"/>
          <w:b/>
          <w:sz w:val="28"/>
          <w:szCs w:val="28"/>
        </w:rPr>
        <w:t xml:space="preserve">рославской области </w:t>
      </w:r>
      <w:r w:rsidRPr="00520B64">
        <w:rPr>
          <w:rFonts w:ascii="Times New Roman" w:hAnsi="Times New Roman" w:cs="Times New Roman"/>
          <w:b/>
          <w:sz w:val="28"/>
          <w:szCs w:val="28"/>
        </w:rPr>
        <w:t>от 03.02.2016 № 94-п «Об утверждении Порядка формирования, предоставления и распределения субсидии местным бюджетам на благоустройство населенных пунктов Ярославской области».</w:t>
      </w:r>
    </w:p>
    <w:p w:rsidR="00B564DE" w:rsidRPr="00520B64" w:rsidRDefault="00B564DE" w:rsidP="007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Получателями субсидии являются городские округа, а также городские и сельские поселения области.</w:t>
      </w:r>
    </w:p>
    <w:p w:rsidR="00B564DE" w:rsidRPr="00520B64" w:rsidRDefault="00B564DE" w:rsidP="0079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Целевым направлением расходования субсидии является реализация мероприятий по комплексному благоустройству дворовых территорий многоквартирных домов, комплексному благоустройству мест массового отдыха жителей Ярославской области, выполнению ремонтных работ, созданию (обустройству) отдельных элементов.</w:t>
      </w:r>
    </w:p>
    <w:p w:rsidR="00582340" w:rsidRPr="00520B64" w:rsidRDefault="00582340" w:rsidP="0082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EE6" w:rsidRPr="00520B64" w:rsidRDefault="00EE5EE6" w:rsidP="00EE5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9E6C7D" w:rsidRPr="00520B64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Pr="00520B64">
        <w:rPr>
          <w:rFonts w:ascii="Times New Roman" w:hAnsi="Times New Roman" w:cs="Times New Roman"/>
          <w:b/>
          <w:sz w:val="28"/>
          <w:szCs w:val="28"/>
        </w:rPr>
        <w:t xml:space="preserve">от 21.01.2016 </w:t>
      </w:r>
      <w:r w:rsidR="009E6C7D" w:rsidRPr="00520B64">
        <w:rPr>
          <w:rFonts w:ascii="Times New Roman" w:hAnsi="Times New Roman" w:cs="Times New Roman"/>
          <w:b/>
          <w:sz w:val="28"/>
          <w:szCs w:val="28"/>
        </w:rPr>
        <w:t>№</w:t>
      </w:r>
      <w:r w:rsidRPr="00520B64">
        <w:rPr>
          <w:rFonts w:ascii="Times New Roman" w:hAnsi="Times New Roman" w:cs="Times New Roman"/>
          <w:b/>
          <w:sz w:val="28"/>
          <w:szCs w:val="28"/>
        </w:rPr>
        <w:t xml:space="preserve"> 28-п</w:t>
      </w:r>
      <w:r w:rsidR="009E6C7D" w:rsidRPr="00520B6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20B64">
        <w:rPr>
          <w:rFonts w:ascii="Times New Roman" w:hAnsi="Times New Roman" w:cs="Times New Roman"/>
          <w:b/>
          <w:sz w:val="28"/>
          <w:szCs w:val="28"/>
        </w:rPr>
        <w:t>Об итогах работы по организации отдыха, оздоровления и занятости детей в 2015 году и мерах по организации детской оздоровительной кампании в 2016 году</w:t>
      </w:r>
      <w:r w:rsidR="009E6C7D" w:rsidRPr="00520B64">
        <w:rPr>
          <w:rFonts w:ascii="Times New Roman" w:hAnsi="Times New Roman" w:cs="Times New Roman"/>
          <w:b/>
          <w:sz w:val="28"/>
          <w:szCs w:val="28"/>
        </w:rPr>
        <w:t>».</w:t>
      </w:r>
    </w:p>
    <w:p w:rsidR="00E35D68" w:rsidRPr="00520B64" w:rsidRDefault="00E35D68" w:rsidP="00E35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районов и городских округов области рекомендовано:</w:t>
      </w:r>
    </w:p>
    <w:p w:rsidR="00E35D68" w:rsidRPr="00520B64" w:rsidRDefault="00E35D6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проанализировать итоги работы по организации отдыха, оздоровления и занятости детей в Ярославской области в 2015 году,</w:t>
      </w:r>
    </w:p>
    <w:p w:rsidR="00E35D68" w:rsidRPr="00520B64" w:rsidRDefault="00E35D6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принять необходимые меры по организации отдыха, оздоровления и занятости детей в Ярославской области в 2016 году, </w:t>
      </w:r>
    </w:p>
    <w:p w:rsidR="00E35D68" w:rsidRPr="00520B64" w:rsidRDefault="00E35D6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предусмотреть в местном бюджете ассигнования на финансирование мероприятий по организации на территории области в 2016 году отдыха и </w:t>
      </w:r>
      <w:r w:rsidRPr="00520B64">
        <w:rPr>
          <w:rFonts w:ascii="Times New Roman" w:hAnsi="Times New Roman" w:cs="Times New Roman"/>
          <w:sz w:val="28"/>
          <w:szCs w:val="28"/>
        </w:rPr>
        <w:lastRenderedPageBreak/>
        <w:t>оздоровления детей в соответствующем муниципальном районе (городском округе) области,</w:t>
      </w:r>
    </w:p>
    <w:p w:rsidR="00E35D68" w:rsidRPr="00520B64" w:rsidRDefault="00E35D6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обеспечить готовность организаций отдыха детей и их оздоровления к детской оздоровительной кампании 2016 года,</w:t>
      </w:r>
    </w:p>
    <w:p w:rsidR="00E35D68" w:rsidRPr="00520B64" w:rsidRDefault="00E35D6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проведение иных мероприятий по организации отдыха, оздоровления и занятости детей.</w:t>
      </w:r>
    </w:p>
    <w:p w:rsidR="00EE5EE6" w:rsidRPr="00520B64" w:rsidRDefault="00EE5EE6" w:rsidP="00E951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1B8" w:rsidRPr="00520B64" w:rsidRDefault="00E951B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B64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315287" w:rsidRPr="00520B64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Pr="00520B64">
        <w:rPr>
          <w:rFonts w:ascii="Times New Roman" w:hAnsi="Times New Roman" w:cs="Times New Roman"/>
          <w:b/>
          <w:sz w:val="28"/>
          <w:szCs w:val="28"/>
        </w:rPr>
        <w:t>от 11.01.2016 № 1-п «О внесении изменений в постановление Правительства области от 26.01.2011 N 9-п»</w:t>
      </w:r>
    </w:p>
    <w:p w:rsidR="00E951B8" w:rsidRPr="00520B64" w:rsidRDefault="00E951B8" w:rsidP="0082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1B8" w:rsidRPr="00520B64" w:rsidRDefault="00E951B8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>Внес</w:t>
      </w:r>
      <w:r w:rsidR="00B943ED" w:rsidRPr="00520B64">
        <w:rPr>
          <w:rFonts w:ascii="Times New Roman" w:hAnsi="Times New Roman" w:cs="Times New Roman"/>
          <w:sz w:val="28"/>
          <w:szCs w:val="28"/>
        </w:rPr>
        <w:t xml:space="preserve">ены </w:t>
      </w:r>
      <w:r w:rsidRPr="00520B64">
        <w:rPr>
          <w:rFonts w:ascii="Times New Roman" w:hAnsi="Times New Roman" w:cs="Times New Roman"/>
          <w:sz w:val="28"/>
          <w:szCs w:val="28"/>
        </w:rPr>
        <w:t>и</w:t>
      </w:r>
      <w:r w:rsidR="00B943ED" w:rsidRPr="00520B64">
        <w:rPr>
          <w:rFonts w:ascii="Times New Roman" w:hAnsi="Times New Roman" w:cs="Times New Roman"/>
          <w:sz w:val="28"/>
          <w:szCs w:val="28"/>
        </w:rPr>
        <w:t>зменения</w:t>
      </w:r>
      <w:r w:rsidRPr="00520B64">
        <w:rPr>
          <w:rFonts w:ascii="Times New Roman" w:hAnsi="Times New Roman" w:cs="Times New Roman"/>
          <w:sz w:val="28"/>
          <w:szCs w:val="28"/>
        </w:rPr>
        <w:t xml:space="preserve"> в региональную </w:t>
      </w:r>
      <w:hyperlink r:id="rId11" w:history="1">
        <w:r w:rsidRPr="00520B6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</w:t>
      </w:r>
      <w:r w:rsidR="00B943ED" w:rsidRPr="00520B64">
        <w:rPr>
          <w:rFonts w:ascii="Times New Roman" w:hAnsi="Times New Roman" w:cs="Times New Roman"/>
          <w:sz w:val="28"/>
          <w:szCs w:val="28"/>
        </w:rPr>
        <w:t>«</w:t>
      </w:r>
      <w:r w:rsidRPr="00520B64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на территории Ярославской области</w:t>
      </w:r>
      <w:r w:rsidR="00B943ED" w:rsidRPr="00520B64">
        <w:rPr>
          <w:rFonts w:ascii="Times New Roman" w:hAnsi="Times New Roman" w:cs="Times New Roman"/>
          <w:sz w:val="28"/>
          <w:szCs w:val="28"/>
        </w:rPr>
        <w:t>»</w:t>
      </w:r>
      <w:r w:rsidRPr="00520B64">
        <w:rPr>
          <w:rFonts w:ascii="Times New Roman" w:hAnsi="Times New Roman" w:cs="Times New Roman"/>
          <w:sz w:val="28"/>
          <w:szCs w:val="28"/>
        </w:rPr>
        <w:t xml:space="preserve"> на 2011 - 2020 годы, утвержденную постановлением Правительства области от 26.01.2011 </w:t>
      </w:r>
      <w:r w:rsidR="00B943ED" w:rsidRPr="00520B64">
        <w:rPr>
          <w:rFonts w:ascii="Times New Roman" w:hAnsi="Times New Roman" w:cs="Times New Roman"/>
          <w:sz w:val="28"/>
          <w:szCs w:val="28"/>
        </w:rPr>
        <w:t>№</w:t>
      </w:r>
      <w:r w:rsidRPr="00520B64">
        <w:rPr>
          <w:rFonts w:ascii="Times New Roman" w:hAnsi="Times New Roman" w:cs="Times New Roman"/>
          <w:sz w:val="28"/>
          <w:szCs w:val="28"/>
        </w:rPr>
        <w:t xml:space="preserve"> 9-п </w:t>
      </w:r>
      <w:r w:rsidR="00B943ED" w:rsidRPr="00520B64">
        <w:rPr>
          <w:rFonts w:ascii="Times New Roman" w:hAnsi="Times New Roman" w:cs="Times New Roman"/>
          <w:sz w:val="28"/>
          <w:szCs w:val="28"/>
        </w:rPr>
        <w:t>«</w:t>
      </w:r>
      <w:r w:rsidRPr="00520B64">
        <w:rPr>
          <w:rFonts w:ascii="Times New Roman" w:hAnsi="Times New Roman" w:cs="Times New Roman"/>
          <w:sz w:val="28"/>
          <w:szCs w:val="28"/>
        </w:rPr>
        <w:t xml:space="preserve">Об утверждении региональной программы </w:t>
      </w:r>
      <w:r w:rsidR="00B943ED" w:rsidRPr="00520B64">
        <w:rPr>
          <w:rFonts w:ascii="Times New Roman" w:hAnsi="Times New Roman" w:cs="Times New Roman"/>
          <w:sz w:val="28"/>
          <w:szCs w:val="28"/>
        </w:rPr>
        <w:t>«</w:t>
      </w:r>
      <w:r w:rsidRPr="00520B64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на</w:t>
      </w:r>
      <w:r w:rsidR="00B943ED" w:rsidRPr="00520B64">
        <w:rPr>
          <w:rFonts w:ascii="Times New Roman" w:hAnsi="Times New Roman" w:cs="Times New Roman"/>
          <w:sz w:val="28"/>
          <w:szCs w:val="28"/>
        </w:rPr>
        <w:t xml:space="preserve"> территории Ярославской области»</w:t>
      </w:r>
      <w:r w:rsidRPr="00520B64">
        <w:rPr>
          <w:rFonts w:ascii="Times New Roman" w:hAnsi="Times New Roman" w:cs="Times New Roman"/>
          <w:sz w:val="28"/>
          <w:szCs w:val="28"/>
        </w:rPr>
        <w:t xml:space="preserve"> на 2011 - 2020 годы</w:t>
      </w:r>
      <w:r w:rsidR="00B943ED" w:rsidRPr="00520B64">
        <w:rPr>
          <w:rFonts w:ascii="Times New Roman" w:hAnsi="Times New Roman" w:cs="Times New Roman"/>
          <w:sz w:val="28"/>
          <w:szCs w:val="28"/>
        </w:rPr>
        <w:t>».</w:t>
      </w:r>
    </w:p>
    <w:p w:rsidR="00B943ED" w:rsidRPr="00520B64" w:rsidRDefault="00B943ED" w:rsidP="00CF0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B64">
        <w:rPr>
          <w:rFonts w:ascii="Times New Roman" w:hAnsi="Times New Roman" w:cs="Times New Roman"/>
          <w:sz w:val="28"/>
          <w:szCs w:val="28"/>
        </w:rPr>
        <w:t xml:space="preserve">В новой редакции изложены </w:t>
      </w:r>
      <w:hyperlink r:id="rId12" w:history="1">
        <w:r w:rsidRPr="00520B64">
          <w:rPr>
            <w:rFonts w:ascii="Times New Roman" w:hAnsi="Times New Roman" w:cs="Times New Roman"/>
            <w:sz w:val="28"/>
            <w:szCs w:val="28"/>
          </w:rPr>
          <w:t>абзацы первый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520B64">
          <w:rPr>
            <w:rFonts w:ascii="Times New Roman" w:hAnsi="Times New Roman" w:cs="Times New Roman"/>
            <w:sz w:val="28"/>
            <w:szCs w:val="28"/>
          </w:rPr>
          <w:t>семнадцатый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20B64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520B6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520B6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20B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0B64">
        <w:rPr>
          <w:rFonts w:ascii="Times New Roman" w:hAnsi="Times New Roman" w:cs="Times New Roman"/>
          <w:sz w:val="28"/>
          <w:szCs w:val="28"/>
        </w:rPr>
        <w:t xml:space="preserve"> предоставления областных жилищных субсидий многодетным семьям на улучшение жилищных условий в рамках задачи по улучшению жилищных условий многодетных семей региональной программы </w:t>
      </w:r>
      <w:r w:rsidR="00783052" w:rsidRPr="00520B64">
        <w:rPr>
          <w:rFonts w:ascii="Times New Roman" w:hAnsi="Times New Roman" w:cs="Times New Roman"/>
          <w:sz w:val="28"/>
          <w:szCs w:val="28"/>
        </w:rPr>
        <w:t>«</w:t>
      </w:r>
      <w:r w:rsidRPr="00520B64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 на территории Ярославской области</w:t>
      </w:r>
      <w:r w:rsidR="00783052" w:rsidRPr="00520B64">
        <w:rPr>
          <w:rFonts w:ascii="Times New Roman" w:hAnsi="Times New Roman" w:cs="Times New Roman"/>
          <w:sz w:val="28"/>
          <w:szCs w:val="28"/>
        </w:rPr>
        <w:t>»</w:t>
      </w:r>
      <w:r w:rsidRPr="00520B64">
        <w:rPr>
          <w:rFonts w:ascii="Times New Roman" w:hAnsi="Times New Roman" w:cs="Times New Roman"/>
          <w:sz w:val="28"/>
          <w:szCs w:val="28"/>
        </w:rPr>
        <w:t xml:space="preserve"> на 2011 - 2020 годы в части формирования списка получателей субсидии, перечня документов, необходимых для получения субсидии, случаев, когда </w:t>
      </w:r>
      <w:r w:rsidR="00CF071E" w:rsidRPr="00520B64">
        <w:rPr>
          <w:rFonts w:ascii="Times New Roman" w:hAnsi="Times New Roman" w:cs="Times New Roman"/>
          <w:sz w:val="28"/>
          <w:szCs w:val="28"/>
        </w:rPr>
        <w:t>многодетная семья не включается в список получателей субсидии и других положений.</w:t>
      </w:r>
    </w:p>
    <w:p w:rsidR="00B943ED" w:rsidRPr="00520B64" w:rsidRDefault="00B943ED" w:rsidP="00E95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B8" w:rsidRPr="00520B64" w:rsidRDefault="00E951B8" w:rsidP="00823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51B8" w:rsidRPr="00520B64" w:rsidSect="009D59B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19" w:rsidRDefault="00DD6F19" w:rsidP="009D59BF">
      <w:pPr>
        <w:spacing w:after="0" w:line="240" w:lineRule="auto"/>
      </w:pPr>
      <w:r>
        <w:separator/>
      </w:r>
    </w:p>
  </w:endnote>
  <w:endnote w:type="continuationSeparator" w:id="0">
    <w:p w:rsidR="00DD6F19" w:rsidRDefault="00DD6F19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19" w:rsidRDefault="00DD6F19" w:rsidP="009D59BF">
      <w:pPr>
        <w:spacing w:after="0" w:line="240" w:lineRule="auto"/>
      </w:pPr>
      <w:r>
        <w:separator/>
      </w:r>
    </w:p>
  </w:footnote>
  <w:footnote w:type="continuationSeparator" w:id="0">
    <w:p w:rsidR="00DD6F19" w:rsidRDefault="00DD6F19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551007"/>
      <w:docPartObj>
        <w:docPartGallery w:val="Page Numbers (Top of Page)"/>
        <w:docPartUnique/>
      </w:docPartObj>
    </w:sdtPr>
    <w:sdtContent>
      <w:p w:rsidR="009D59BF" w:rsidRDefault="00C0287E">
        <w:pPr>
          <w:pStyle w:val="a5"/>
          <w:jc w:val="center"/>
        </w:pPr>
        <w:r>
          <w:fldChar w:fldCharType="begin"/>
        </w:r>
        <w:r w:rsidR="009D59BF">
          <w:instrText>PAGE   \* MERGEFORMAT</w:instrText>
        </w:r>
        <w:r>
          <w:fldChar w:fldCharType="separate"/>
        </w:r>
        <w:r w:rsidR="0002132B">
          <w:rPr>
            <w:noProof/>
          </w:rPr>
          <w:t>2</w:t>
        </w:r>
        <w:r>
          <w:fldChar w:fldCharType="end"/>
        </w:r>
      </w:p>
    </w:sdtContent>
  </w:sdt>
  <w:p w:rsidR="009D59BF" w:rsidRDefault="009D59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BE"/>
    <w:rsid w:val="000054B1"/>
    <w:rsid w:val="000179B8"/>
    <w:rsid w:val="0002132B"/>
    <w:rsid w:val="0006214C"/>
    <w:rsid w:val="00064BDD"/>
    <w:rsid w:val="000776BB"/>
    <w:rsid w:val="000C009B"/>
    <w:rsid w:val="000D1E23"/>
    <w:rsid w:val="000D59B1"/>
    <w:rsid w:val="00142F4B"/>
    <w:rsid w:val="001B54BE"/>
    <w:rsid w:val="001D248F"/>
    <w:rsid w:val="001F0DB8"/>
    <w:rsid w:val="00231141"/>
    <w:rsid w:val="002313A7"/>
    <w:rsid w:val="00234B5C"/>
    <w:rsid w:val="00244E51"/>
    <w:rsid w:val="0029427A"/>
    <w:rsid w:val="002C68E4"/>
    <w:rsid w:val="002F3B0B"/>
    <w:rsid w:val="00300C70"/>
    <w:rsid w:val="00315287"/>
    <w:rsid w:val="003211FD"/>
    <w:rsid w:val="0035377C"/>
    <w:rsid w:val="00360669"/>
    <w:rsid w:val="00372655"/>
    <w:rsid w:val="00387886"/>
    <w:rsid w:val="003B02AF"/>
    <w:rsid w:val="003C269D"/>
    <w:rsid w:val="003E6298"/>
    <w:rsid w:val="0041267E"/>
    <w:rsid w:val="004211D3"/>
    <w:rsid w:val="0043621B"/>
    <w:rsid w:val="00485C82"/>
    <w:rsid w:val="00485E15"/>
    <w:rsid w:val="004A2A37"/>
    <w:rsid w:val="004A32E4"/>
    <w:rsid w:val="004E6C9B"/>
    <w:rsid w:val="00520B64"/>
    <w:rsid w:val="005663A6"/>
    <w:rsid w:val="00567BF9"/>
    <w:rsid w:val="00582340"/>
    <w:rsid w:val="005942BA"/>
    <w:rsid w:val="005D423A"/>
    <w:rsid w:val="005F54D2"/>
    <w:rsid w:val="00640617"/>
    <w:rsid w:val="00642A93"/>
    <w:rsid w:val="00646218"/>
    <w:rsid w:val="0066719A"/>
    <w:rsid w:val="00690EE4"/>
    <w:rsid w:val="006D5A04"/>
    <w:rsid w:val="0073403A"/>
    <w:rsid w:val="00756684"/>
    <w:rsid w:val="00767702"/>
    <w:rsid w:val="00783052"/>
    <w:rsid w:val="00795752"/>
    <w:rsid w:val="007A50DA"/>
    <w:rsid w:val="007F04FC"/>
    <w:rsid w:val="0082307A"/>
    <w:rsid w:val="008362BF"/>
    <w:rsid w:val="0084109E"/>
    <w:rsid w:val="00850B8D"/>
    <w:rsid w:val="00851D4F"/>
    <w:rsid w:val="008A7757"/>
    <w:rsid w:val="00925181"/>
    <w:rsid w:val="009260DE"/>
    <w:rsid w:val="0096283C"/>
    <w:rsid w:val="009712FA"/>
    <w:rsid w:val="009A1D13"/>
    <w:rsid w:val="009C17E4"/>
    <w:rsid w:val="009C6600"/>
    <w:rsid w:val="009D3B61"/>
    <w:rsid w:val="009D59BF"/>
    <w:rsid w:val="009E6C7D"/>
    <w:rsid w:val="009E75CD"/>
    <w:rsid w:val="00A26DC9"/>
    <w:rsid w:val="00A43F86"/>
    <w:rsid w:val="00A94E32"/>
    <w:rsid w:val="00AD733C"/>
    <w:rsid w:val="00AE4BB0"/>
    <w:rsid w:val="00B136F7"/>
    <w:rsid w:val="00B31B19"/>
    <w:rsid w:val="00B37EA2"/>
    <w:rsid w:val="00B564DE"/>
    <w:rsid w:val="00B943ED"/>
    <w:rsid w:val="00BA11CD"/>
    <w:rsid w:val="00BB761A"/>
    <w:rsid w:val="00BF06D4"/>
    <w:rsid w:val="00BF44BA"/>
    <w:rsid w:val="00BF593C"/>
    <w:rsid w:val="00C0134E"/>
    <w:rsid w:val="00C0287E"/>
    <w:rsid w:val="00CA68D0"/>
    <w:rsid w:val="00CB1317"/>
    <w:rsid w:val="00CF071E"/>
    <w:rsid w:val="00D03F19"/>
    <w:rsid w:val="00D12BE8"/>
    <w:rsid w:val="00D30386"/>
    <w:rsid w:val="00D35E73"/>
    <w:rsid w:val="00D437C0"/>
    <w:rsid w:val="00D45F46"/>
    <w:rsid w:val="00D52C4E"/>
    <w:rsid w:val="00D71AB6"/>
    <w:rsid w:val="00D8660F"/>
    <w:rsid w:val="00D87738"/>
    <w:rsid w:val="00DC57EC"/>
    <w:rsid w:val="00DD6F19"/>
    <w:rsid w:val="00E171E0"/>
    <w:rsid w:val="00E35D68"/>
    <w:rsid w:val="00E43F40"/>
    <w:rsid w:val="00E574B3"/>
    <w:rsid w:val="00E7085A"/>
    <w:rsid w:val="00E7413B"/>
    <w:rsid w:val="00E74896"/>
    <w:rsid w:val="00E75452"/>
    <w:rsid w:val="00E951B8"/>
    <w:rsid w:val="00EB48A7"/>
    <w:rsid w:val="00EC2071"/>
    <w:rsid w:val="00ED50B0"/>
    <w:rsid w:val="00EE5EE6"/>
    <w:rsid w:val="00F3695F"/>
    <w:rsid w:val="00F87030"/>
    <w:rsid w:val="00FA23E8"/>
    <w:rsid w:val="00FA581C"/>
    <w:rsid w:val="00FC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600"/>
    <w:rPr>
      <w:b/>
      <w:bCs/>
    </w:rPr>
  </w:style>
  <w:style w:type="paragraph" w:customStyle="1" w:styleId="ConsPlusNormal">
    <w:name w:val="ConsPlusNormal"/>
    <w:rsid w:val="000C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BF"/>
  </w:style>
  <w:style w:type="paragraph" w:styleId="a7">
    <w:name w:val="footer"/>
    <w:basedOn w:val="a"/>
    <w:link w:val="a8"/>
    <w:uiPriority w:val="99"/>
    <w:unhideWhenUsed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0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8C6E6159C8101D55FCBACB7EBDFC3361729B9BCC83576CA2C4BB003D953AB4O0G" TargetMode="External"/><Relationship Id="rId13" Type="http://schemas.openxmlformats.org/officeDocument/2006/relationships/hyperlink" Target="consultantplus://offline/ref=6643E18962648BFD07BD439FFA4E9365BACE701A441422DD9C2839B36893FBB99F1C7579AB4A030A1D1FDFlAB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79F741F2401A98DBF8C6E6159C8101D54FCBCC774BDFC3361729B9BCC83576CA2C4BB02B3OFG" TargetMode="External"/><Relationship Id="rId12" Type="http://schemas.openxmlformats.org/officeDocument/2006/relationships/hyperlink" Target="consultantplus://offline/ref=6643E18962648BFD07BD439FFA4E9365BACE701A441422DD9C2839B36893FBB99F1C7579AB4A030A1D1FDClAB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0EF73457F807E2FE7988A49478AC897D56047E8F432F54C4BAE481322BF29B54EAD0AF193E70A828FACFPE5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E7B1F5EB275A84149D629B14756CF65C119EE9B3D1D8EB2AD2FA1DA308EEF817F77F3950B037D2130BCDoED9H" TargetMode="External"/><Relationship Id="rId10" Type="http://schemas.openxmlformats.org/officeDocument/2006/relationships/hyperlink" Target="consultantplus://offline/ref=9269AF694F44E23AFA5611827CB0892C461D682C9D3E335F6B3B44D7C7902A5A95F9F8AF3C4F4F63RCW7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9AF694F44E23AFA5611827CB0892C461D682C9D3E335F6B3B44D7C7902A5A95F9F8AF3C4F4E62RCWDG" TargetMode="External"/><Relationship Id="rId14" Type="http://schemas.openxmlformats.org/officeDocument/2006/relationships/hyperlink" Target="consultantplus://offline/ref=C2E7B1F5EB275A84149D629B14756CF65C119EE9B3D1D8EB2AD2FA1DA308EEF817F77F3950B037D2130BCDoE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6A71-49DA-4CFA-BDF3-F2E30935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Владимир Николаевич</dc:creator>
  <cp:lastModifiedBy>Your User Name</cp:lastModifiedBy>
  <cp:revision>2</cp:revision>
  <dcterms:created xsi:type="dcterms:W3CDTF">2016-02-17T12:46:00Z</dcterms:created>
  <dcterms:modified xsi:type="dcterms:W3CDTF">2016-02-17T12:46:00Z</dcterms:modified>
</cp:coreProperties>
</file>